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i w:val="1"/>
          <w:iCs w:val="1"/>
          <w:sz w:val="28"/>
          <w:szCs w:val="28"/>
        </w:rPr>
      </w:pPr>
      <w:r w:rsidDel="00000000" w:rsidR="00000000" w:rsidRPr="00000000">
        <w:rPr>
          <w:b w:val="1"/>
          <w:bCs w:val="1"/>
          <w:sz w:val="28"/>
          <w:szCs w:val="28"/>
          <w:rtl w:val="0"/>
        </w:rPr>
        <w:t xml:space="preserve">Offene Küche für Brunchvormittage in der Modulküche 24 von LEONARDO LIVING</w:t>
      </w:r>
      <w:r w:rsidDel="00000000" w:rsidR="00000000" w:rsidRPr="00000000">
        <w:rPr>
          <w:rtl w:val="0"/>
        </w:rPr>
      </w:r>
    </w:p>
    <w:p w:rsidR="00000000" w:rsidDel="00000000" w:rsidP="00000000" w:rsidRDefault="00000000" w:rsidRPr="00000000" w14:paraId="00000002">
      <w:pPr>
        <w:spacing w:after="240" w:before="240" w:lineRule="auto"/>
        <w:rPr/>
      </w:pPr>
      <w:r w:rsidDel="00000000" w:rsidR="00000000" w:rsidRPr="00000000">
        <w:rPr>
          <w:rtl w:val="0"/>
        </w:rPr>
        <w:t xml:space="preserve">Die Küche ist Treffpunkt, Kommunikationsort und Teil des Wohnraums zugleich. Gerade an entspannten Wochenenden entstehen hier die Momente, die den Alltag unterbrechen: ein ausgedehntes Frühstück mit Freunden, frischer Kaffee, kleine Gerichte, Gespräche bis in den Mittag hinein. Mit der Modulküche 24 entwickelt LEONARDO LIVING ein Küchenkonzept, das sich genau auf diese offene Art des Wohnens einstellt und Funktionalität mit wohnlicher Atmosphäre verbindet.</w:t>
      </w:r>
    </w:p>
    <w:p w:rsidR="00000000" w:rsidDel="00000000" w:rsidP="00000000" w:rsidRDefault="00000000" w:rsidRPr="00000000" w14:paraId="00000003">
      <w:pPr>
        <w:spacing w:after="240" w:before="240" w:lineRule="auto"/>
        <w:rPr/>
      </w:pPr>
      <w:r w:rsidDel="00000000" w:rsidR="00000000" w:rsidRPr="00000000">
        <w:rPr>
          <w:rtl w:val="0"/>
        </w:rPr>
        <w:t xml:space="preserve">Durch ihren modularen Aufbau passt sich die Küche flexibel an unterschiedliche Räume und Nutzungsgewohnheiten an. Einzel-, Doppel- oder Dreiermodule können frei kombiniert und als Wand-, Eck- oder Inselvariante geplant werden. Dadurch entstehen offene Küchenlösungen, die Kommunikation und Bewegung im Raum selbstverständlich zulassen und auch in kleineren Grundrissen großzügig wirken. Gleichzeitig schaffen variable Stauraumlösungen Struktur und Ordnung, sodass Arbeitsflächen frei bleiben und sich der Küchenbereich harmonisch in den Wohnraum integriert. Die Möglichkeit, einzelne Elemente jederzeit zu ergänzen oder neu zusammenzustellen, macht die Modulküche 24 zudem zu einer langfristig wandelbaren Lösung.</w:t>
      </w:r>
    </w:p>
    <w:p w:rsidR="00000000" w:rsidDel="00000000" w:rsidP="00000000" w:rsidRDefault="00000000" w:rsidRPr="00000000" w14:paraId="00000004">
      <w:pPr>
        <w:spacing w:after="240" w:before="240" w:lineRule="auto"/>
        <w:rPr/>
      </w:pPr>
      <w:r w:rsidDel="00000000" w:rsidR="00000000" w:rsidRPr="00000000">
        <w:rPr>
          <w:rtl w:val="0"/>
        </w:rPr>
        <w:t xml:space="preserve">Auch gestalterisch setzt die Küche auf Ruhe und Klarheit. Die reduzierte Linienführung und das nahezu fugenlose Erscheinungsbild verleihen den Modulen eine präzise, elegante Wirkung. Innenliegende Schubladen unterstreichen die klare Formsprache und lassen die einzelnen Elemente wie aus einem Guss erscheinen. Unterschiedliche Fronten, ausgewählte Materialien und fein abgestimmte Farbwelten bringen dabei eine wohnliche Leichtigkeit in den Raum und verbinden puristisches Design mit italienisch inspirierter Ästhetik.</w:t>
      </w:r>
    </w:p>
    <w:p w:rsidR="00000000" w:rsidDel="00000000" w:rsidP="00000000" w:rsidRDefault="00000000" w:rsidRPr="00000000" w14:paraId="00000005">
      <w:pPr>
        <w:spacing w:after="240" w:before="240" w:lineRule="auto"/>
        <w:rPr/>
      </w:pPr>
      <w:r w:rsidDel="00000000" w:rsidR="00000000" w:rsidRPr="00000000">
        <w:rPr>
          <w:rtl w:val="0"/>
        </w:rPr>
        <w:t xml:space="preserve">Mit der Modulküche 24 schafft LEONARDO LIVING eine Küche, die sich flexibel an den Alltag anpasst und offene Wohnkonzepte mit stilvoller Funktionalität verbindet.</w:t>
      </w:r>
    </w:p>
    <w:p w:rsidR="00000000" w:rsidDel="00000000" w:rsidP="00000000" w:rsidRDefault="00000000" w:rsidRPr="00000000" w14:paraId="0000000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